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0DE" w:rsidRPr="00B567D3" w:rsidRDefault="00E120DE" w:rsidP="00E120DE">
      <w:pPr>
        <w:rPr>
          <w:b/>
          <w:bCs/>
          <w:iCs/>
          <w:sz w:val="22"/>
          <w:szCs w:val="22"/>
        </w:rPr>
      </w:pPr>
      <w:r w:rsidRPr="00B567D3">
        <w:rPr>
          <w:b/>
          <w:bCs/>
          <w:iCs/>
          <w:sz w:val="22"/>
          <w:szCs w:val="22"/>
        </w:rPr>
        <w:t>GIMANZIJA VUKOVAR</w:t>
      </w:r>
    </w:p>
    <w:p w:rsidR="00E120DE" w:rsidRPr="00B567D3" w:rsidRDefault="00E120DE" w:rsidP="00E120DE">
      <w:pPr>
        <w:rPr>
          <w:b/>
          <w:bCs/>
          <w:iCs/>
          <w:sz w:val="22"/>
          <w:szCs w:val="22"/>
        </w:rPr>
      </w:pPr>
      <w:r w:rsidRPr="00B567D3">
        <w:rPr>
          <w:b/>
          <w:bCs/>
          <w:iCs/>
          <w:sz w:val="22"/>
          <w:szCs w:val="22"/>
        </w:rPr>
        <w:t>ŠAMAC 2</w:t>
      </w:r>
    </w:p>
    <w:p w:rsidR="00E120DE" w:rsidRPr="00B567D3" w:rsidRDefault="00E120DE" w:rsidP="00E120DE">
      <w:pPr>
        <w:rPr>
          <w:b/>
          <w:bCs/>
          <w:iCs/>
          <w:sz w:val="22"/>
          <w:szCs w:val="22"/>
        </w:rPr>
      </w:pPr>
      <w:r w:rsidRPr="00B567D3">
        <w:rPr>
          <w:b/>
          <w:bCs/>
          <w:iCs/>
          <w:sz w:val="22"/>
          <w:szCs w:val="22"/>
        </w:rPr>
        <w:t>32000 VUKOVAR</w:t>
      </w:r>
    </w:p>
    <w:p w:rsidR="00E120DE" w:rsidRPr="00B567D3" w:rsidRDefault="00E120DE" w:rsidP="00E120DE">
      <w:pPr>
        <w:rPr>
          <w:iCs/>
          <w:sz w:val="22"/>
          <w:szCs w:val="22"/>
        </w:rPr>
      </w:pPr>
    </w:p>
    <w:p w:rsidR="00E120DE" w:rsidRPr="00B567D3" w:rsidRDefault="00E120DE" w:rsidP="00E120DE">
      <w:pPr>
        <w:rPr>
          <w:iCs/>
          <w:sz w:val="22"/>
          <w:szCs w:val="22"/>
        </w:rPr>
      </w:pPr>
      <w:r w:rsidRPr="00B567D3">
        <w:rPr>
          <w:iCs/>
          <w:sz w:val="22"/>
          <w:szCs w:val="22"/>
        </w:rPr>
        <w:t>Klasa: 406-</w:t>
      </w:r>
      <w:r>
        <w:rPr>
          <w:iCs/>
          <w:sz w:val="22"/>
          <w:szCs w:val="22"/>
        </w:rPr>
        <w:t>01/18-01/</w:t>
      </w:r>
      <w:r w:rsidR="00DA102E">
        <w:rPr>
          <w:iCs/>
          <w:sz w:val="22"/>
          <w:szCs w:val="22"/>
        </w:rPr>
        <w:t>20</w:t>
      </w:r>
    </w:p>
    <w:p w:rsidR="00E120DE" w:rsidRPr="00B567D3" w:rsidRDefault="00E120DE" w:rsidP="00E120DE">
      <w:pPr>
        <w:rPr>
          <w:iCs/>
          <w:sz w:val="22"/>
          <w:szCs w:val="22"/>
        </w:rPr>
      </w:pPr>
      <w:proofErr w:type="spellStart"/>
      <w:r w:rsidRPr="00B567D3">
        <w:rPr>
          <w:iCs/>
          <w:sz w:val="22"/>
          <w:szCs w:val="22"/>
        </w:rPr>
        <w:t>Urbroj</w:t>
      </w:r>
      <w:proofErr w:type="spellEnd"/>
      <w:r w:rsidRPr="00B567D3">
        <w:rPr>
          <w:iCs/>
          <w:sz w:val="22"/>
          <w:szCs w:val="22"/>
        </w:rPr>
        <w:t xml:space="preserve">: </w:t>
      </w:r>
      <w:r>
        <w:rPr>
          <w:iCs/>
          <w:sz w:val="22"/>
          <w:szCs w:val="22"/>
        </w:rPr>
        <w:t>2188-98-18-</w:t>
      </w:r>
      <w:r w:rsidR="00DA102E">
        <w:rPr>
          <w:iCs/>
          <w:sz w:val="22"/>
          <w:szCs w:val="22"/>
        </w:rPr>
        <w:t>02</w:t>
      </w:r>
    </w:p>
    <w:p w:rsidR="00E120DE" w:rsidRPr="00B567D3" w:rsidRDefault="00E120DE" w:rsidP="00E120DE">
      <w:pPr>
        <w:rPr>
          <w:iCs/>
          <w:sz w:val="22"/>
          <w:szCs w:val="22"/>
        </w:rPr>
      </w:pPr>
      <w:r w:rsidRPr="00B567D3">
        <w:rPr>
          <w:iCs/>
          <w:sz w:val="22"/>
          <w:szCs w:val="22"/>
        </w:rPr>
        <w:t xml:space="preserve">Vukovar, </w:t>
      </w:r>
      <w:r w:rsidR="008C795F">
        <w:rPr>
          <w:iCs/>
          <w:sz w:val="22"/>
          <w:szCs w:val="22"/>
        </w:rPr>
        <w:t>27</w:t>
      </w:r>
      <w:r w:rsidRPr="00B567D3">
        <w:rPr>
          <w:iCs/>
          <w:sz w:val="22"/>
          <w:szCs w:val="22"/>
        </w:rPr>
        <w:t xml:space="preserve">. </w:t>
      </w:r>
      <w:r w:rsidR="008C795F">
        <w:rPr>
          <w:iCs/>
          <w:sz w:val="22"/>
          <w:szCs w:val="22"/>
        </w:rPr>
        <w:t>studenog</w:t>
      </w:r>
      <w:r w:rsidRPr="00B567D3">
        <w:rPr>
          <w:iCs/>
          <w:sz w:val="22"/>
          <w:szCs w:val="22"/>
        </w:rPr>
        <w:t xml:space="preserve"> 2018. godine</w:t>
      </w:r>
    </w:p>
    <w:p w:rsidR="00E120DE" w:rsidRPr="00B567D3" w:rsidRDefault="00E120DE" w:rsidP="00E120DE">
      <w:pPr>
        <w:rPr>
          <w:iCs/>
          <w:sz w:val="22"/>
          <w:szCs w:val="22"/>
        </w:rPr>
      </w:pPr>
    </w:p>
    <w:p w:rsidR="00E120DE" w:rsidRPr="00B567D3" w:rsidRDefault="00E120DE" w:rsidP="00E120DE">
      <w:pPr>
        <w:pStyle w:val="Tijeloteksta"/>
        <w:jc w:val="both"/>
        <w:rPr>
          <w:b w:val="0"/>
          <w:bCs w:val="0"/>
          <w:i w:val="0"/>
          <w:sz w:val="22"/>
          <w:szCs w:val="22"/>
        </w:rPr>
      </w:pPr>
      <w:r w:rsidRPr="00B567D3">
        <w:rPr>
          <w:i w:val="0"/>
          <w:sz w:val="22"/>
          <w:szCs w:val="22"/>
        </w:rPr>
        <w:tab/>
      </w:r>
      <w:r w:rsidRPr="00B567D3">
        <w:rPr>
          <w:b w:val="0"/>
          <w:bCs w:val="0"/>
          <w:i w:val="0"/>
          <w:sz w:val="22"/>
          <w:szCs w:val="22"/>
        </w:rPr>
        <w:t>Na temelju članka 6. Zakona o zakupu i kupoprodaji poslovnog prostora («Narodne novine» br. 125/11.), članka 13. Odluke o uvjetima i načinu korištenja imovine školskih ustanova čiji je osnivač Vukovarsko-srijemska županija</w:t>
      </w:r>
      <w:r>
        <w:rPr>
          <w:b w:val="0"/>
          <w:bCs w:val="0"/>
          <w:i w:val="0"/>
          <w:sz w:val="22"/>
          <w:szCs w:val="22"/>
        </w:rPr>
        <w:t xml:space="preserve"> KLASA: 372-03/13-01/02: URBROJ: 2196/1-03-13-1 od 24. listopada 2013.</w:t>
      </w:r>
      <w:r w:rsidRPr="00B567D3">
        <w:rPr>
          <w:b w:val="0"/>
          <w:bCs w:val="0"/>
          <w:i w:val="0"/>
          <w:sz w:val="22"/>
          <w:szCs w:val="22"/>
        </w:rPr>
        <w:t xml:space="preserve">, članka 4. </w:t>
      </w:r>
      <w:r>
        <w:rPr>
          <w:b w:val="0"/>
          <w:bCs w:val="0"/>
          <w:i w:val="0"/>
          <w:sz w:val="22"/>
          <w:szCs w:val="22"/>
        </w:rPr>
        <w:t xml:space="preserve">st. 1. </w:t>
      </w:r>
      <w:r w:rsidRPr="00B567D3">
        <w:rPr>
          <w:b w:val="0"/>
          <w:bCs w:val="0"/>
          <w:i w:val="0"/>
          <w:sz w:val="22"/>
          <w:szCs w:val="22"/>
        </w:rPr>
        <w:t xml:space="preserve">Odluke Skupštine Vukovarsko-srijemske županije o davanju u zakup i kupoprodaju poslovnog prostora KLASA: 372-01/13-01/02; URBROJ: 2196/4-03-13-2 od 24. listopada 2013., te Suglasnosti </w:t>
      </w:r>
      <w:r w:rsidRPr="00B567D3">
        <w:rPr>
          <w:b w:val="0"/>
          <w:i w:val="0"/>
          <w:sz w:val="22"/>
          <w:szCs w:val="22"/>
        </w:rPr>
        <w:t>Upravnog odjela za obrazovanje</w:t>
      </w:r>
      <w:r>
        <w:rPr>
          <w:b w:val="0"/>
          <w:i w:val="0"/>
          <w:sz w:val="22"/>
          <w:szCs w:val="22"/>
        </w:rPr>
        <w:t xml:space="preserve">, sport, mlade i demografiju </w:t>
      </w:r>
      <w:r w:rsidRPr="00B567D3">
        <w:rPr>
          <w:b w:val="0"/>
          <w:i w:val="0"/>
          <w:sz w:val="22"/>
          <w:szCs w:val="22"/>
        </w:rPr>
        <w:t>Vukovarsko – srijemske županije</w:t>
      </w:r>
      <w:r w:rsidRPr="00B567D3">
        <w:rPr>
          <w:b w:val="0"/>
          <w:bCs w:val="0"/>
          <w:i w:val="0"/>
          <w:sz w:val="22"/>
          <w:szCs w:val="22"/>
        </w:rPr>
        <w:t xml:space="preserve"> </w:t>
      </w:r>
      <w:r w:rsidRPr="00B567D3">
        <w:rPr>
          <w:b w:val="0"/>
          <w:i w:val="0"/>
          <w:sz w:val="22"/>
          <w:szCs w:val="22"/>
        </w:rPr>
        <w:t>K</w:t>
      </w:r>
      <w:r>
        <w:rPr>
          <w:b w:val="0"/>
          <w:i w:val="0"/>
          <w:sz w:val="22"/>
          <w:szCs w:val="22"/>
        </w:rPr>
        <w:t>LASA:</w:t>
      </w:r>
      <w:r w:rsidRPr="00B567D3">
        <w:rPr>
          <w:b w:val="0"/>
          <w:i w:val="0"/>
          <w:sz w:val="22"/>
          <w:szCs w:val="22"/>
        </w:rPr>
        <w:t xml:space="preserve"> 602-03/1</w:t>
      </w:r>
      <w:r>
        <w:rPr>
          <w:b w:val="0"/>
          <w:i w:val="0"/>
          <w:sz w:val="22"/>
          <w:szCs w:val="22"/>
        </w:rPr>
        <w:t>8</w:t>
      </w:r>
      <w:r w:rsidRPr="00B567D3">
        <w:rPr>
          <w:b w:val="0"/>
          <w:i w:val="0"/>
          <w:sz w:val="22"/>
          <w:szCs w:val="22"/>
        </w:rPr>
        <w:t>-01/</w:t>
      </w:r>
      <w:r>
        <w:rPr>
          <w:b w:val="0"/>
          <w:i w:val="0"/>
          <w:sz w:val="22"/>
          <w:szCs w:val="22"/>
        </w:rPr>
        <w:t>16</w:t>
      </w:r>
      <w:r w:rsidRPr="00B567D3">
        <w:rPr>
          <w:b w:val="0"/>
          <w:i w:val="0"/>
          <w:sz w:val="22"/>
          <w:szCs w:val="22"/>
        </w:rPr>
        <w:t>; U</w:t>
      </w:r>
      <w:r>
        <w:rPr>
          <w:b w:val="0"/>
          <w:i w:val="0"/>
          <w:sz w:val="22"/>
          <w:szCs w:val="22"/>
        </w:rPr>
        <w:t>RBROJ</w:t>
      </w:r>
      <w:r w:rsidRPr="00B567D3">
        <w:rPr>
          <w:b w:val="0"/>
          <w:i w:val="0"/>
          <w:sz w:val="22"/>
          <w:szCs w:val="22"/>
        </w:rPr>
        <w:t>: 2196/1-12-1</w:t>
      </w:r>
      <w:r>
        <w:rPr>
          <w:b w:val="0"/>
          <w:i w:val="0"/>
          <w:sz w:val="22"/>
          <w:szCs w:val="22"/>
        </w:rPr>
        <w:t>8</w:t>
      </w:r>
      <w:r w:rsidRPr="00B567D3">
        <w:rPr>
          <w:b w:val="0"/>
          <w:i w:val="0"/>
          <w:sz w:val="22"/>
          <w:szCs w:val="22"/>
        </w:rPr>
        <w:t xml:space="preserve">-1 od </w:t>
      </w:r>
      <w:r>
        <w:rPr>
          <w:b w:val="0"/>
          <w:i w:val="0"/>
          <w:sz w:val="22"/>
          <w:szCs w:val="22"/>
        </w:rPr>
        <w:t>28</w:t>
      </w:r>
      <w:r w:rsidRPr="00B567D3">
        <w:rPr>
          <w:b w:val="0"/>
          <w:i w:val="0"/>
          <w:sz w:val="22"/>
          <w:szCs w:val="22"/>
        </w:rPr>
        <w:t xml:space="preserve">. </w:t>
      </w:r>
      <w:r>
        <w:rPr>
          <w:b w:val="0"/>
          <w:i w:val="0"/>
          <w:sz w:val="22"/>
          <w:szCs w:val="22"/>
        </w:rPr>
        <w:t>veljače</w:t>
      </w:r>
      <w:r w:rsidRPr="00B567D3">
        <w:rPr>
          <w:b w:val="0"/>
          <w:i w:val="0"/>
          <w:sz w:val="22"/>
          <w:szCs w:val="22"/>
        </w:rPr>
        <w:t xml:space="preserve"> 201</w:t>
      </w:r>
      <w:r>
        <w:rPr>
          <w:b w:val="0"/>
          <w:i w:val="0"/>
          <w:sz w:val="22"/>
          <w:szCs w:val="22"/>
        </w:rPr>
        <w:t>8</w:t>
      </w:r>
      <w:r w:rsidRPr="00B567D3">
        <w:rPr>
          <w:b w:val="0"/>
          <w:i w:val="0"/>
          <w:sz w:val="22"/>
          <w:szCs w:val="22"/>
        </w:rPr>
        <w:t>.</w:t>
      </w:r>
      <w:r w:rsidRPr="00B567D3">
        <w:rPr>
          <w:b w:val="0"/>
          <w:bCs w:val="0"/>
          <w:i w:val="0"/>
          <w:sz w:val="22"/>
          <w:szCs w:val="22"/>
        </w:rPr>
        <w:t>, objavljuje se</w:t>
      </w:r>
    </w:p>
    <w:p w:rsidR="00E120DE" w:rsidRPr="00B567D3" w:rsidRDefault="00E120DE" w:rsidP="00E120DE">
      <w:pPr>
        <w:pStyle w:val="Naslov1"/>
        <w:rPr>
          <w:b/>
          <w:bCs/>
          <w:i w:val="0"/>
          <w:sz w:val="22"/>
          <w:szCs w:val="22"/>
        </w:rPr>
      </w:pPr>
    </w:p>
    <w:p w:rsidR="00E120DE" w:rsidRPr="00B567D3" w:rsidRDefault="00E120DE" w:rsidP="00E120DE">
      <w:pPr>
        <w:pStyle w:val="Naslov1"/>
        <w:jc w:val="center"/>
        <w:rPr>
          <w:b/>
          <w:bCs/>
          <w:i w:val="0"/>
          <w:sz w:val="22"/>
          <w:szCs w:val="22"/>
        </w:rPr>
      </w:pPr>
      <w:r w:rsidRPr="00B567D3">
        <w:rPr>
          <w:b/>
          <w:bCs/>
          <w:i w:val="0"/>
          <w:sz w:val="22"/>
          <w:szCs w:val="22"/>
        </w:rPr>
        <w:t>NATJEČAJ</w:t>
      </w:r>
    </w:p>
    <w:p w:rsidR="00E120DE" w:rsidRPr="00B567D3" w:rsidRDefault="00E120DE" w:rsidP="00E120DE">
      <w:pPr>
        <w:pStyle w:val="Tijeloteksta"/>
        <w:rPr>
          <w:bCs w:val="0"/>
          <w:i w:val="0"/>
          <w:sz w:val="22"/>
          <w:szCs w:val="22"/>
        </w:rPr>
      </w:pPr>
      <w:r w:rsidRPr="00B567D3">
        <w:rPr>
          <w:bCs w:val="0"/>
          <w:i w:val="0"/>
          <w:sz w:val="22"/>
          <w:szCs w:val="22"/>
        </w:rPr>
        <w:t>za davanje u zakup poslovnog prostora za potrebe učeničke kantine</w:t>
      </w:r>
    </w:p>
    <w:p w:rsidR="00E120DE" w:rsidRPr="00B567D3" w:rsidRDefault="00E120DE" w:rsidP="00E120DE">
      <w:pPr>
        <w:pStyle w:val="Tijeloteksta"/>
        <w:jc w:val="both"/>
        <w:rPr>
          <w:b w:val="0"/>
          <w:bCs w:val="0"/>
          <w:i w:val="0"/>
          <w:sz w:val="22"/>
          <w:szCs w:val="22"/>
        </w:rPr>
      </w:pPr>
    </w:p>
    <w:p w:rsidR="00E120DE" w:rsidRPr="00B567D3" w:rsidRDefault="00E120DE" w:rsidP="00E120DE">
      <w:pPr>
        <w:pStyle w:val="Tijeloteksta"/>
        <w:numPr>
          <w:ilvl w:val="0"/>
          <w:numId w:val="1"/>
        </w:numPr>
        <w:jc w:val="both"/>
        <w:rPr>
          <w:b w:val="0"/>
          <w:bCs w:val="0"/>
          <w:i w:val="0"/>
          <w:sz w:val="22"/>
          <w:szCs w:val="22"/>
        </w:rPr>
      </w:pPr>
      <w:r w:rsidRPr="00B567D3">
        <w:rPr>
          <w:b w:val="0"/>
          <w:bCs w:val="0"/>
          <w:i w:val="0"/>
          <w:sz w:val="22"/>
          <w:szCs w:val="22"/>
        </w:rPr>
        <w:t xml:space="preserve">Gimnazija Vukovar, </w:t>
      </w:r>
      <w:proofErr w:type="spellStart"/>
      <w:r w:rsidRPr="00B567D3">
        <w:rPr>
          <w:b w:val="0"/>
          <w:bCs w:val="0"/>
          <w:i w:val="0"/>
          <w:sz w:val="22"/>
          <w:szCs w:val="22"/>
        </w:rPr>
        <w:t>Šamac</w:t>
      </w:r>
      <w:proofErr w:type="spellEnd"/>
      <w:r w:rsidRPr="00B567D3">
        <w:rPr>
          <w:b w:val="0"/>
          <w:bCs w:val="0"/>
          <w:i w:val="0"/>
          <w:sz w:val="22"/>
          <w:szCs w:val="22"/>
        </w:rPr>
        <w:t xml:space="preserve"> 2, 32000 Vukovar, daje u zakup poslovni prostor veličine 35m², u dijelu podrumske prostorije, uređeni prostor s priključkom električne energije i vode.</w:t>
      </w:r>
    </w:p>
    <w:p w:rsidR="00E120DE" w:rsidRPr="00B567D3" w:rsidRDefault="00E120DE" w:rsidP="00E120DE">
      <w:pPr>
        <w:pStyle w:val="Tijeloteksta"/>
        <w:numPr>
          <w:ilvl w:val="0"/>
          <w:numId w:val="1"/>
        </w:numPr>
        <w:jc w:val="both"/>
        <w:rPr>
          <w:b w:val="0"/>
          <w:bCs w:val="0"/>
          <w:i w:val="0"/>
          <w:sz w:val="22"/>
          <w:szCs w:val="22"/>
        </w:rPr>
      </w:pPr>
      <w:r w:rsidRPr="00B567D3">
        <w:rPr>
          <w:b w:val="0"/>
          <w:bCs w:val="0"/>
          <w:i w:val="0"/>
          <w:sz w:val="22"/>
          <w:szCs w:val="22"/>
        </w:rPr>
        <w:t>Namjena poslovnog prostora je djelatnost posluživanj</w:t>
      </w:r>
      <w:r>
        <w:rPr>
          <w:b w:val="0"/>
          <w:bCs w:val="0"/>
          <w:i w:val="0"/>
          <w:sz w:val="22"/>
          <w:szCs w:val="22"/>
        </w:rPr>
        <w:t>a</w:t>
      </w:r>
      <w:r w:rsidRPr="00B567D3">
        <w:rPr>
          <w:b w:val="0"/>
          <w:bCs w:val="0"/>
          <w:i w:val="0"/>
          <w:sz w:val="22"/>
          <w:szCs w:val="22"/>
        </w:rPr>
        <w:t xml:space="preserve"> toplih i hladnih </w:t>
      </w:r>
      <w:r>
        <w:rPr>
          <w:b w:val="0"/>
          <w:bCs w:val="0"/>
          <w:i w:val="0"/>
          <w:sz w:val="22"/>
          <w:szCs w:val="22"/>
        </w:rPr>
        <w:t xml:space="preserve">jela i </w:t>
      </w:r>
      <w:r w:rsidRPr="00B567D3">
        <w:rPr>
          <w:b w:val="0"/>
          <w:bCs w:val="0"/>
          <w:i w:val="0"/>
          <w:sz w:val="22"/>
          <w:szCs w:val="22"/>
        </w:rPr>
        <w:t xml:space="preserve">napitaka i bezalkoholnih pića.  </w:t>
      </w:r>
    </w:p>
    <w:p w:rsidR="00E120DE" w:rsidRPr="001740A0" w:rsidRDefault="00E120DE" w:rsidP="00E120DE">
      <w:pPr>
        <w:pStyle w:val="Tijeloteksta"/>
        <w:numPr>
          <w:ilvl w:val="0"/>
          <w:numId w:val="1"/>
        </w:numPr>
        <w:jc w:val="both"/>
        <w:rPr>
          <w:b w:val="0"/>
          <w:bCs w:val="0"/>
          <w:i w:val="0"/>
          <w:sz w:val="22"/>
          <w:szCs w:val="22"/>
        </w:rPr>
      </w:pPr>
      <w:r w:rsidRPr="00B567D3">
        <w:rPr>
          <w:b w:val="0"/>
          <w:bCs w:val="0"/>
          <w:i w:val="0"/>
          <w:sz w:val="22"/>
          <w:szCs w:val="22"/>
        </w:rPr>
        <w:t xml:space="preserve">Zakup prostora je na određeno vrijeme </w:t>
      </w:r>
      <w:r w:rsidR="008B227D">
        <w:rPr>
          <w:b w:val="0"/>
          <w:bCs w:val="0"/>
          <w:i w:val="0"/>
          <w:sz w:val="22"/>
          <w:szCs w:val="22"/>
        </w:rPr>
        <w:t>do 05. lipnja 2020.</w:t>
      </w:r>
      <w:r w:rsidRPr="001740A0">
        <w:rPr>
          <w:b w:val="0"/>
          <w:bCs w:val="0"/>
          <w:i w:val="0"/>
          <w:sz w:val="22"/>
          <w:szCs w:val="22"/>
        </w:rPr>
        <w:t xml:space="preserve"> godine.</w:t>
      </w:r>
    </w:p>
    <w:p w:rsidR="00E120DE" w:rsidRPr="001740A0" w:rsidRDefault="00E120DE" w:rsidP="00E120DE">
      <w:pPr>
        <w:pStyle w:val="Tijeloteksta"/>
        <w:numPr>
          <w:ilvl w:val="0"/>
          <w:numId w:val="1"/>
        </w:numPr>
        <w:jc w:val="both"/>
        <w:rPr>
          <w:b w:val="0"/>
          <w:bCs w:val="0"/>
          <w:i w:val="0"/>
          <w:sz w:val="22"/>
          <w:szCs w:val="22"/>
        </w:rPr>
      </w:pPr>
      <w:r w:rsidRPr="00B567D3">
        <w:rPr>
          <w:b w:val="0"/>
          <w:bCs w:val="0"/>
          <w:i w:val="0"/>
          <w:sz w:val="22"/>
          <w:szCs w:val="22"/>
        </w:rPr>
        <w:t xml:space="preserve">Početni iznos mjesečne zakupnine iznosi </w:t>
      </w:r>
      <w:r w:rsidRPr="001740A0">
        <w:rPr>
          <w:b w:val="0"/>
          <w:bCs w:val="0"/>
          <w:i w:val="0"/>
          <w:sz w:val="22"/>
          <w:szCs w:val="22"/>
        </w:rPr>
        <w:t>35kn/m².</w:t>
      </w:r>
    </w:p>
    <w:p w:rsidR="00E120DE" w:rsidRPr="00B567D3" w:rsidRDefault="00E120DE" w:rsidP="00E120DE">
      <w:pPr>
        <w:pStyle w:val="Tijeloteksta"/>
        <w:numPr>
          <w:ilvl w:val="0"/>
          <w:numId w:val="1"/>
        </w:numPr>
        <w:jc w:val="both"/>
        <w:rPr>
          <w:b w:val="0"/>
          <w:bCs w:val="0"/>
          <w:i w:val="0"/>
          <w:sz w:val="22"/>
          <w:szCs w:val="22"/>
        </w:rPr>
      </w:pPr>
      <w:r w:rsidRPr="00B567D3">
        <w:rPr>
          <w:b w:val="0"/>
          <w:bCs w:val="0"/>
          <w:i w:val="0"/>
          <w:sz w:val="22"/>
          <w:szCs w:val="22"/>
        </w:rPr>
        <w:t>Pravo podnošenja imaju sve fizičke i pravne osobe koje ispunjavaju uvjete natječaja.</w:t>
      </w:r>
    </w:p>
    <w:p w:rsidR="00E120DE" w:rsidRPr="00B567D3" w:rsidRDefault="00E120DE" w:rsidP="00E120DE">
      <w:pPr>
        <w:pStyle w:val="Tijeloteksta"/>
        <w:numPr>
          <w:ilvl w:val="0"/>
          <w:numId w:val="1"/>
        </w:numPr>
        <w:jc w:val="both"/>
        <w:rPr>
          <w:b w:val="0"/>
          <w:bCs w:val="0"/>
          <w:i w:val="0"/>
          <w:sz w:val="22"/>
          <w:szCs w:val="22"/>
        </w:rPr>
      </w:pPr>
      <w:r w:rsidRPr="00B567D3">
        <w:rPr>
          <w:b w:val="0"/>
          <w:bCs w:val="0"/>
          <w:i w:val="0"/>
          <w:sz w:val="22"/>
          <w:szCs w:val="22"/>
        </w:rPr>
        <w:t>Povjerenstvo neće razmatrati ponude:</w:t>
      </w:r>
    </w:p>
    <w:p w:rsidR="00E120DE" w:rsidRPr="00B567D3" w:rsidRDefault="00E120DE" w:rsidP="00E120DE">
      <w:pPr>
        <w:pStyle w:val="Tijeloteksta"/>
        <w:ind w:left="720"/>
        <w:jc w:val="both"/>
        <w:rPr>
          <w:b w:val="0"/>
          <w:bCs w:val="0"/>
          <w:i w:val="0"/>
          <w:sz w:val="22"/>
          <w:szCs w:val="22"/>
        </w:rPr>
      </w:pPr>
      <w:r w:rsidRPr="00B567D3">
        <w:rPr>
          <w:b w:val="0"/>
          <w:bCs w:val="0"/>
          <w:i w:val="0"/>
          <w:sz w:val="22"/>
          <w:szCs w:val="22"/>
        </w:rPr>
        <w:t>- fizičkih i pravnih osoba koje imaju dospjelih nepodmirenih obveza prema državnom proračunu i Gimnaziji Vukovar,</w:t>
      </w:r>
    </w:p>
    <w:p w:rsidR="00E120DE" w:rsidRPr="00B567D3" w:rsidRDefault="00E120DE" w:rsidP="00E120DE">
      <w:pPr>
        <w:pStyle w:val="Tijeloteksta"/>
        <w:ind w:left="720"/>
        <w:jc w:val="both"/>
        <w:rPr>
          <w:b w:val="0"/>
          <w:bCs w:val="0"/>
          <w:i w:val="0"/>
          <w:sz w:val="22"/>
          <w:szCs w:val="22"/>
        </w:rPr>
      </w:pPr>
      <w:r w:rsidRPr="00B567D3">
        <w:rPr>
          <w:b w:val="0"/>
          <w:bCs w:val="0"/>
          <w:i w:val="0"/>
          <w:sz w:val="22"/>
          <w:szCs w:val="22"/>
        </w:rPr>
        <w:t>- fizičkih i pravnih osoba koje su dužnici po osnovi javnih davanja o kojima službenu evidenciju vodi Ministarstvo financija - Porezna uprava,</w:t>
      </w:r>
    </w:p>
    <w:p w:rsidR="00E120DE" w:rsidRPr="00B567D3" w:rsidRDefault="00E120DE" w:rsidP="00E120DE">
      <w:pPr>
        <w:pStyle w:val="Tijeloteksta"/>
        <w:ind w:left="720"/>
        <w:jc w:val="both"/>
        <w:rPr>
          <w:b w:val="0"/>
          <w:bCs w:val="0"/>
          <w:i w:val="0"/>
          <w:sz w:val="22"/>
          <w:szCs w:val="22"/>
        </w:rPr>
      </w:pPr>
      <w:r w:rsidRPr="00B567D3">
        <w:rPr>
          <w:b w:val="0"/>
          <w:bCs w:val="0"/>
          <w:i w:val="0"/>
          <w:sz w:val="22"/>
          <w:szCs w:val="22"/>
        </w:rPr>
        <w:t>- pravnih osoba koje nisu solventne,</w:t>
      </w:r>
    </w:p>
    <w:p w:rsidR="00E120DE" w:rsidRPr="00B567D3" w:rsidRDefault="00E120DE" w:rsidP="00E120DE">
      <w:pPr>
        <w:pStyle w:val="Tijeloteksta"/>
        <w:ind w:left="720"/>
        <w:jc w:val="both"/>
        <w:rPr>
          <w:b w:val="0"/>
          <w:bCs w:val="0"/>
          <w:i w:val="0"/>
          <w:sz w:val="22"/>
          <w:szCs w:val="22"/>
        </w:rPr>
      </w:pPr>
      <w:r w:rsidRPr="00B567D3">
        <w:rPr>
          <w:b w:val="0"/>
          <w:bCs w:val="0"/>
          <w:i w:val="0"/>
          <w:sz w:val="22"/>
          <w:szCs w:val="22"/>
        </w:rPr>
        <w:t>- fizičkih i pravnih osoba koje nisu podnesene u roku, odnosno nisu potpune ili ne ispunjavaju uvjete iz javnog natječaja.</w:t>
      </w:r>
    </w:p>
    <w:p w:rsidR="00E120DE" w:rsidRPr="00B567D3" w:rsidRDefault="00E120DE" w:rsidP="00E120DE">
      <w:pPr>
        <w:pStyle w:val="Tijeloteksta"/>
        <w:numPr>
          <w:ilvl w:val="0"/>
          <w:numId w:val="1"/>
        </w:numPr>
        <w:jc w:val="both"/>
        <w:rPr>
          <w:b w:val="0"/>
          <w:bCs w:val="0"/>
          <w:i w:val="0"/>
          <w:sz w:val="22"/>
          <w:szCs w:val="22"/>
        </w:rPr>
      </w:pPr>
      <w:r w:rsidRPr="00B567D3">
        <w:rPr>
          <w:b w:val="0"/>
          <w:bCs w:val="0"/>
          <w:i w:val="0"/>
          <w:sz w:val="22"/>
          <w:szCs w:val="22"/>
        </w:rPr>
        <w:t xml:space="preserve">Sudionici natječaja trebaju položiti jamčevinu u jednostrukom iznosu objavljenog početnog iznosa  mjesečne zakupnine </w:t>
      </w:r>
      <w:r w:rsidRPr="001740A0">
        <w:rPr>
          <w:b w:val="0"/>
          <w:bCs w:val="0"/>
          <w:i w:val="0"/>
          <w:sz w:val="22"/>
          <w:szCs w:val="22"/>
        </w:rPr>
        <w:t xml:space="preserve">bez PDV-a (1.225,00 kn) na žiro račun Gimnazije Vukovar kod </w:t>
      </w:r>
      <w:proofErr w:type="spellStart"/>
      <w:r w:rsidRPr="001740A0">
        <w:rPr>
          <w:b w:val="0"/>
          <w:bCs w:val="0"/>
          <w:i w:val="0"/>
          <w:sz w:val="22"/>
          <w:szCs w:val="22"/>
        </w:rPr>
        <w:t>Addiko</w:t>
      </w:r>
      <w:proofErr w:type="spellEnd"/>
      <w:r w:rsidRPr="001740A0">
        <w:rPr>
          <w:b w:val="0"/>
          <w:bCs w:val="0"/>
          <w:i w:val="0"/>
          <w:sz w:val="22"/>
          <w:szCs w:val="22"/>
        </w:rPr>
        <w:t xml:space="preserve"> Bank d.d., IBAN:HR4425000091102018887 sa svrhom doznake ”jamče</w:t>
      </w:r>
      <w:r w:rsidRPr="00B567D3">
        <w:rPr>
          <w:b w:val="0"/>
          <w:bCs w:val="0"/>
          <w:i w:val="0"/>
          <w:sz w:val="22"/>
          <w:szCs w:val="22"/>
        </w:rPr>
        <w:t>vina za poslovni prostor” (OIB Škole 13212958387),</w:t>
      </w:r>
    </w:p>
    <w:p w:rsidR="00E120DE" w:rsidRPr="00B567D3" w:rsidRDefault="00E120DE" w:rsidP="00E120DE">
      <w:pPr>
        <w:pStyle w:val="Tijeloteksta"/>
        <w:numPr>
          <w:ilvl w:val="0"/>
          <w:numId w:val="1"/>
        </w:numPr>
        <w:jc w:val="both"/>
        <w:rPr>
          <w:b w:val="0"/>
          <w:bCs w:val="0"/>
          <w:i w:val="0"/>
          <w:sz w:val="22"/>
          <w:szCs w:val="22"/>
        </w:rPr>
      </w:pPr>
      <w:r w:rsidRPr="00B567D3">
        <w:rPr>
          <w:b w:val="0"/>
          <w:bCs w:val="0"/>
          <w:i w:val="0"/>
          <w:sz w:val="22"/>
          <w:szCs w:val="22"/>
        </w:rPr>
        <w:t>Ponuditelji su uz pisanu ponudu dužni priložiti:</w:t>
      </w:r>
    </w:p>
    <w:p w:rsidR="00E120DE" w:rsidRPr="00B567D3" w:rsidRDefault="00E120DE" w:rsidP="00E120DE">
      <w:pPr>
        <w:pStyle w:val="Tijeloteksta"/>
        <w:ind w:left="720"/>
        <w:jc w:val="both"/>
        <w:rPr>
          <w:b w:val="0"/>
          <w:bCs w:val="0"/>
          <w:i w:val="0"/>
          <w:sz w:val="22"/>
          <w:szCs w:val="22"/>
        </w:rPr>
      </w:pPr>
      <w:r w:rsidRPr="00B567D3">
        <w:rPr>
          <w:b w:val="0"/>
          <w:bCs w:val="0"/>
          <w:i w:val="0"/>
          <w:sz w:val="22"/>
          <w:szCs w:val="22"/>
        </w:rPr>
        <w:t>- oznaku poslovnoga prostora za koji se natječe,</w:t>
      </w:r>
    </w:p>
    <w:p w:rsidR="00E120DE" w:rsidRPr="00B567D3" w:rsidRDefault="00E120DE" w:rsidP="00E120DE">
      <w:pPr>
        <w:pStyle w:val="Tijeloteksta"/>
        <w:ind w:left="720"/>
        <w:jc w:val="both"/>
        <w:rPr>
          <w:b w:val="0"/>
          <w:bCs w:val="0"/>
          <w:i w:val="0"/>
          <w:sz w:val="22"/>
          <w:szCs w:val="22"/>
        </w:rPr>
      </w:pPr>
      <w:r w:rsidRPr="00B567D3">
        <w:rPr>
          <w:b w:val="0"/>
          <w:bCs w:val="0"/>
          <w:i w:val="0"/>
          <w:sz w:val="22"/>
          <w:szCs w:val="22"/>
        </w:rPr>
        <w:t>- dokumentaciju koja sadrži osnovne osobne podatke o ponuditelju, uz dostavu odgovarajućih dokaza (OIB, dokaz o prebivalištu, odnosno sjedištu ponuditelja, obrtnicu, podatke iz sudskog registra za pravne osobe),</w:t>
      </w:r>
    </w:p>
    <w:p w:rsidR="00E120DE" w:rsidRPr="00B567D3" w:rsidRDefault="00E120DE" w:rsidP="00E120DE">
      <w:pPr>
        <w:pStyle w:val="Tijeloteksta"/>
        <w:ind w:left="720"/>
        <w:jc w:val="both"/>
        <w:rPr>
          <w:b w:val="0"/>
          <w:bCs w:val="0"/>
          <w:i w:val="0"/>
          <w:sz w:val="22"/>
          <w:szCs w:val="22"/>
        </w:rPr>
      </w:pPr>
      <w:r w:rsidRPr="00B567D3">
        <w:rPr>
          <w:b w:val="0"/>
          <w:bCs w:val="0"/>
          <w:i w:val="0"/>
          <w:sz w:val="22"/>
          <w:szCs w:val="22"/>
        </w:rPr>
        <w:t>- ponuđeni iznos mjesečne zakupnine,</w:t>
      </w:r>
    </w:p>
    <w:p w:rsidR="00E120DE" w:rsidRPr="00B567D3" w:rsidRDefault="00E120DE" w:rsidP="00E120DE">
      <w:pPr>
        <w:pStyle w:val="Tijeloteksta"/>
        <w:ind w:left="720"/>
        <w:jc w:val="both"/>
        <w:rPr>
          <w:b w:val="0"/>
          <w:bCs w:val="0"/>
          <w:i w:val="0"/>
          <w:sz w:val="22"/>
          <w:szCs w:val="22"/>
        </w:rPr>
      </w:pPr>
      <w:r w:rsidRPr="00B567D3">
        <w:rPr>
          <w:b w:val="0"/>
          <w:bCs w:val="0"/>
          <w:i w:val="0"/>
          <w:sz w:val="22"/>
          <w:szCs w:val="22"/>
        </w:rPr>
        <w:t>- prihvaćanje djelatnosti navedene u natječaju,</w:t>
      </w:r>
    </w:p>
    <w:p w:rsidR="00E120DE" w:rsidRPr="00B567D3" w:rsidRDefault="00E120DE" w:rsidP="00E120DE">
      <w:pPr>
        <w:pStyle w:val="Tijeloteksta"/>
        <w:ind w:left="720"/>
        <w:jc w:val="both"/>
        <w:rPr>
          <w:b w:val="0"/>
          <w:bCs w:val="0"/>
          <w:i w:val="0"/>
          <w:sz w:val="22"/>
          <w:szCs w:val="22"/>
        </w:rPr>
      </w:pPr>
      <w:r w:rsidRPr="00B567D3">
        <w:rPr>
          <w:b w:val="0"/>
          <w:bCs w:val="0"/>
          <w:i w:val="0"/>
          <w:sz w:val="22"/>
          <w:szCs w:val="22"/>
        </w:rPr>
        <w:t>- broj žiro-računa, tekućeg računa ili sl. na kojem će mu se, ukoliko ne bude izabran, vratiti jamčevina,</w:t>
      </w:r>
    </w:p>
    <w:p w:rsidR="00E120DE" w:rsidRPr="00B567D3" w:rsidRDefault="00E120DE" w:rsidP="00E120DE">
      <w:pPr>
        <w:pStyle w:val="Tijeloteksta"/>
        <w:ind w:left="720"/>
        <w:jc w:val="both"/>
        <w:rPr>
          <w:b w:val="0"/>
          <w:bCs w:val="0"/>
          <w:i w:val="0"/>
          <w:sz w:val="22"/>
          <w:szCs w:val="22"/>
        </w:rPr>
      </w:pPr>
      <w:r w:rsidRPr="00B567D3">
        <w:rPr>
          <w:b w:val="0"/>
          <w:bCs w:val="0"/>
          <w:i w:val="0"/>
          <w:sz w:val="22"/>
          <w:szCs w:val="22"/>
        </w:rPr>
        <w:t>- izvornik ili ovjerenu presliku potvrde o stanju poreznog duga natjecatelja što ju je izdala nadležna porezna uprava Ministarstva financija, ne starije od 30 dana, te Potvrdu da nema dospjele nepodmirene obveze prema državnom proračunu te Gimnaziji Vukovar,</w:t>
      </w:r>
    </w:p>
    <w:p w:rsidR="00E120DE" w:rsidRPr="00B567D3" w:rsidRDefault="00E120DE" w:rsidP="00E120DE">
      <w:pPr>
        <w:pStyle w:val="Tijeloteksta"/>
        <w:ind w:left="720"/>
        <w:jc w:val="both"/>
        <w:rPr>
          <w:b w:val="0"/>
          <w:bCs w:val="0"/>
          <w:i w:val="0"/>
          <w:sz w:val="22"/>
          <w:szCs w:val="22"/>
        </w:rPr>
      </w:pPr>
      <w:r w:rsidRPr="00B567D3">
        <w:rPr>
          <w:b w:val="0"/>
          <w:bCs w:val="0"/>
          <w:i w:val="0"/>
          <w:sz w:val="22"/>
          <w:szCs w:val="22"/>
        </w:rPr>
        <w:t>- dokaz o solventnosti, ne starije od 30 dana,</w:t>
      </w:r>
    </w:p>
    <w:p w:rsidR="00E120DE" w:rsidRPr="00B567D3" w:rsidRDefault="00E120DE" w:rsidP="00E120DE">
      <w:pPr>
        <w:pStyle w:val="Tijeloteksta"/>
        <w:ind w:left="720"/>
        <w:jc w:val="both"/>
        <w:rPr>
          <w:b w:val="0"/>
          <w:bCs w:val="0"/>
          <w:i w:val="0"/>
          <w:sz w:val="22"/>
          <w:szCs w:val="22"/>
        </w:rPr>
      </w:pPr>
      <w:r w:rsidRPr="00B567D3">
        <w:rPr>
          <w:b w:val="0"/>
          <w:bCs w:val="0"/>
          <w:i w:val="0"/>
          <w:sz w:val="22"/>
          <w:szCs w:val="22"/>
        </w:rPr>
        <w:t xml:space="preserve">- dokaz o uplati jamčevine, </w:t>
      </w:r>
    </w:p>
    <w:p w:rsidR="00E120DE" w:rsidRPr="00636AAE" w:rsidRDefault="00E120DE" w:rsidP="00E120DE">
      <w:pPr>
        <w:pStyle w:val="Tijeloteksta"/>
        <w:ind w:left="720"/>
        <w:jc w:val="both"/>
        <w:rPr>
          <w:b w:val="0"/>
          <w:bCs w:val="0"/>
          <w:i w:val="0"/>
          <w:sz w:val="22"/>
          <w:szCs w:val="22"/>
        </w:rPr>
      </w:pPr>
      <w:r w:rsidRPr="00636AAE">
        <w:rPr>
          <w:b w:val="0"/>
          <w:bCs w:val="0"/>
          <w:i w:val="0"/>
          <w:sz w:val="22"/>
          <w:szCs w:val="22"/>
        </w:rPr>
        <w:t xml:space="preserve">- izvornik ili ovjerenu presliku dokumentacije kojom se poziva na pravo prednosti odnosno dokazuje svojstvo osobe iz članka 12. Odluke Skupštine Vukovarsko-srijemske županije o </w:t>
      </w:r>
      <w:r w:rsidRPr="00636AAE">
        <w:rPr>
          <w:b w:val="0"/>
          <w:bCs w:val="0"/>
          <w:i w:val="0"/>
          <w:sz w:val="22"/>
          <w:szCs w:val="22"/>
        </w:rPr>
        <w:lastRenderedPageBreak/>
        <w:t xml:space="preserve">davanju u zakup i kupoprodaju poslovnog prostora KLASA: 372-01/13-01/02; URBROJ: 2196/4-03-13-2 od 24. listopada 2013. (dokaz o utvrđenom svojstvu  branitelja temeljem kojega koristi pravo prvenstva za zasnivanje zakupa, te uvjerenje da nije korisnik mirovine ostvarene </w:t>
      </w:r>
      <w:bookmarkStart w:id="0" w:name="_GoBack"/>
      <w:bookmarkEnd w:id="0"/>
      <w:r w:rsidRPr="00636AAE">
        <w:rPr>
          <w:b w:val="0"/>
          <w:bCs w:val="0"/>
          <w:i w:val="0"/>
          <w:sz w:val="22"/>
          <w:szCs w:val="22"/>
        </w:rPr>
        <w:t>temeljem Zakona o hrvatskim braniteljima iz domovinskog rata i članovima njihovih obitelji („Narodne novine“, br. 121/17.) i  članka 132. Zakona o hrvatskim braniteljima iz domovinskog rata i članovima njihovih obitelji („Narodne novine“, br. 121/17.), te ovjerena izjava da ne postoji zakup drugog poslovnog prostora neovisno po kojoj osnovi je ostvaren.</w:t>
      </w:r>
    </w:p>
    <w:p w:rsidR="00E120DE" w:rsidRPr="00B567D3" w:rsidRDefault="00E120DE" w:rsidP="00E120DE">
      <w:pPr>
        <w:pStyle w:val="Tijeloteksta"/>
        <w:ind w:left="720"/>
        <w:jc w:val="both"/>
        <w:rPr>
          <w:b w:val="0"/>
          <w:bCs w:val="0"/>
          <w:i w:val="0"/>
          <w:sz w:val="22"/>
          <w:szCs w:val="22"/>
        </w:rPr>
      </w:pPr>
      <w:r w:rsidRPr="00B567D3">
        <w:rPr>
          <w:b w:val="0"/>
          <w:bCs w:val="0"/>
          <w:i w:val="0"/>
          <w:sz w:val="22"/>
          <w:szCs w:val="22"/>
        </w:rPr>
        <w:t xml:space="preserve">- izjavu da će u slučaju odabira, pri sklapanju ugovora o zakupu uručiti zakupodavcu </w:t>
      </w:r>
      <w:proofErr w:type="spellStart"/>
      <w:r w:rsidRPr="00B567D3">
        <w:rPr>
          <w:b w:val="0"/>
          <w:bCs w:val="0"/>
          <w:i w:val="0"/>
          <w:sz w:val="22"/>
          <w:szCs w:val="22"/>
        </w:rPr>
        <w:t>bianco</w:t>
      </w:r>
      <w:proofErr w:type="spellEnd"/>
      <w:r w:rsidRPr="00B567D3">
        <w:rPr>
          <w:b w:val="0"/>
          <w:bCs w:val="0"/>
          <w:i w:val="0"/>
          <w:sz w:val="22"/>
          <w:szCs w:val="22"/>
        </w:rPr>
        <w:t xml:space="preserve"> zadužnicu na iznos 10.000,00 kn, ovjerenu od Javnog bilježnika, kao osiguranje plaćanja zakupa.</w:t>
      </w:r>
    </w:p>
    <w:p w:rsidR="00E120DE" w:rsidRPr="00B567D3" w:rsidRDefault="00E120DE" w:rsidP="00E120DE">
      <w:pPr>
        <w:pStyle w:val="Odlomakpopisa"/>
        <w:numPr>
          <w:ilvl w:val="0"/>
          <w:numId w:val="1"/>
        </w:numPr>
        <w:jc w:val="both"/>
        <w:rPr>
          <w:iCs/>
          <w:sz w:val="22"/>
          <w:szCs w:val="22"/>
        </w:rPr>
      </w:pPr>
      <w:r w:rsidRPr="00B567D3">
        <w:rPr>
          <w:iCs/>
          <w:sz w:val="22"/>
          <w:szCs w:val="22"/>
        </w:rPr>
        <w:t xml:space="preserve">Ponude se prikupljaju pisanim </w:t>
      </w:r>
      <w:proofErr w:type="spellStart"/>
      <w:r w:rsidRPr="00B567D3">
        <w:rPr>
          <w:iCs/>
          <w:sz w:val="22"/>
          <w:szCs w:val="22"/>
        </w:rPr>
        <w:t>putem,a</w:t>
      </w:r>
      <w:proofErr w:type="spellEnd"/>
      <w:r w:rsidRPr="00B567D3">
        <w:rPr>
          <w:iCs/>
          <w:sz w:val="22"/>
          <w:szCs w:val="22"/>
        </w:rPr>
        <w:t xml:space="preserve"> rok za podnošenje ponuda je </w:t>
      </w:r>
      <w:r w:rsidRPr="00B567D3">
        <w:rPr>
          <w:bCs/>
          <w:iCs/>
          <w:sz w:val="22"/>
          <w:szCs w:val="22"/>
        </w:rPr>
        <w:t>8 dana</w:t>
      </w:r>
      <w:r w:rsidRPr="00B567D3">
        <w:rPr>
          <w:iCs/>
          <w:sz w:val="22"/>
          <w:szCs w:val="22"/>
        </w:rPr>
        <w:t xml:space="preserve"> od dana objave u „Glasu Slavonije“, na adresu Gimnazija Vukovar, </w:t>
      </w:r>
      <w:proofErr w:type="spellStart"/>
      <w:r w:rsidRPr="00B567D3">
        <w:rPr>
          <w:iCs/>
          <w:sz w:val="22"/>
          <w:szCs w:val="22"/>
        </w:rPr>
        <w:t>Šamac</w:t>
      </w:r>
      <w:proofErr w:type="spellEnd"/>
      <w:r w:rsidRPr="00B567D3">
        <w:rPr>
          <w:iCs/>
          <w:sz w:val="22"/>
          <w:szCs w:val="22"/>
        </w:rPr>
        <w:t xml:space="preserve"> 2, 32000 Vukovar, u zatvorenoj omotnici s naznakom «za natječaj za zakup poslovnog prostora»</w:t>
      </w:r>
      <w:r>
        <w:rPr>
          <w:iCs/>
          <w:sz w:val="22"/>
          <w:szCs w:val="22"/>
        </w:rPr>
        <w:t>, „ne otvaraj“</w:t>
      </w:r>
      <w:r w:rsidRPr="00B567D3">
        <w:rPr>
          <w:iCs/>
          <w:sz w:val="22"/>
          <w:szCs w:val="22"/>
        </w:rPr>
        <w:t>,</w:t>
      </w:r>
    </w:p>
    <w:p w:rsidR="00E120DE" w:rsidRPr="001740A0" w:rsidRDefault="00E120DE" w:rsidP="00E120DE">
      <w:pPr>
        <w:pStyle w:val="Odlomakpopisa"/>
        <w:numPr>
          <w:ilvl w:val="0"/>
          <w:numId w:val="1"/>
        </w:numPr>
        <w:jc w:val="both"/>
        <w:rPr>
          <w:iCs/>
          <w:sz w:val="22"/>
          <w:szCs w:val="22"/>
        </w:rPr>
      </w:pPr>
      <w:r w:rsidRPr="00B567D3">
        <w:rPr>
          <w:sz w:val="22"/>
          <w:szCs w:val="22"/>
        </w:rPr>
        <w:t xml:space="preserve">Pregled poslovnoga prostora može se obaviti za vrijeme trajanja </w:t>
      </w:r>
      <w:r w:rsidRPr="001740A0">
        <w:rPr>
          <w:sz w:val="22"/>
          <w:szCs w:val="22"/>
        </w:rPr>
        <w:t>natječaja i to radnim danom u vremenu od 10,00-12,00 sati uz prethodnu najavu na broj telefona 032/413-338,413-953.</w:t>
      </w:r>
    </w:p>
    <w:p w:rsidR="00E120DE" w:rsidRPr="00B567D3" w:rsidRDefault="00E120DE" w:rsidP="00E120DE">
      <w:pPr>
        <w:pStyle w:val="Odlomakpopisa"/>
        <w:numPr>
          <w:ilvl w:val="0"/>
          <w:numId w:val="1"/>
        </w:numPr>
        <w:jc w:val="both"/>
        <w:rPr>
          <w:iCs/>
          <w:sz w:val="22"/>
          <w:szCs w:val="22"/>
        </w:rPr>
      </w:pPr>
      <w:r w:rsidRPr="001740A0">
        <w:rPr>
          <w:iCs/>
          <w:sz w:val="22"/>
          <w:szCs w:val="22"/>
        </w:rPr>
        <w:t xml:space="preserve">Javno otvaranje ponuda obavit će se dana </w:t>
      </w:r>
      <w:r>
        <w:rPr>
          <w:iCs/>
          <w:sz w:val="22"/>
          <w:szCs w:val="22"/>
        </w:rPr>
        <w:t xml:space="preserve"> </w:t>
      </w:r>
      <w:r w:rsidR="00E30491">
        <w:rPr>
          <w:iCs/>
          <w:sz w:val="22"/>
          <w:szCs w:val="22"/>
        </w:rPr>
        <w:t>14.12.</w:t>
      </w:r>
      <w:r w:rsidRPr="001740A0">
        <w:rPr>
          <w:iCs/>
          <w:sz w:val="22"/>
          <w:szCs w:val="22"/>
        </w:rPr>
        <w:t>2018.</w:t>
      </w:r>
      <w:r>
        <w:rPr>
          <w:iCs/>
          <w:sz w:val="22"/>
          <w:szCs w:val="22"/>
        </w:rPr>
        <w:t xml:space="preserve"> g</w:t>
      </w:r>
      <w:r w:rsidRPr="001740A0">
        <w:rPr>
          <w:iCs/>
          <w:sz w:val="22"/>
          <w:szCs w:val="22"/>
        </w:rPr>
        <w:t>odine u 12,00</w:t>
      </w:r>
      <w:r w:rsidRPr="00B567D3">
        <w:rPr>
          <w:iCs/>
          <w:sz w:val="22"/>
          <w:szCs w:val="22"/>
        </w:rPr>
        <w:t xml:space="preserve"> sati na adresi Gimnazije Vukovar, </w:t>
      </w:r>
      <w:proofErr w:type="spellStart"/>
      <w:r w:rsidRPr="00B567D3">
        <w:rPr>
          <w:iCs/>
          <w:sz w:val="22"/>
          <w:szCs w:val="22"/>
        </w:rPr>
        <w:t>Šamac</w:t>
      </w:r>
      <w:proofErr w:type="spellEnd"/>
      <w:r w:rsidRPr="00B567D3">
        <w:rPr>
          <w:iCs/>
          <w:sz w:val="22"/>
          <w:szCs w:val="22"/>
        </w:rPr>
        <w:t xml:space="preserve"> 2, 32000 Vukovar.</w:t>
      </w:r>
    </w:p>
    <w:p w:rsidR="00E120DE" w:rsidRPr="00B567D3" w:rsidRDefault="00E120DE" w:rsidP="00E120DE">
      <w:pPr>
        <w:pStyle w:val="Odlomakpopisa"/>
        <w:numPr>
          <w:ilvl w:val="0"/>
          <w:numId w:val="1"/>
        </w:numPr>
        <w:jc w:val="both"/>
        <w:rPr>
          <w:iCs/>
          <w:sz w:val="22"/>
          <w:szCs w:val="22"/>
        </w:rPr>
      </w:pPr>
      <w:r w:rsidRPr="00B567D3">
        <w:rPr>
          <w:iCs/>
          <w:sz w:val="22"/>
          <w:szCs w:val="22"/>
        </w:rPr>
        <w:t>Škola zadržava pravo neprihvaćanja niti jedne od prispjelih ponuda.</w:t>
      </w:r>
    </w:p>
    <w:p w:rsidR="00E120DE" w:rsidRPr="00B567D3" w:rsidRDefault="00E120DE" w:rsidP="00E120DE">
      <w:pPr>
        <w:pStyle w:val="Tijeloteksta"/>
        <w:numPr>
          <w:ilvl w:val="0"/>
          <w:numId w:val="1"/>
        </w:numPr>
        <w:jc w:val="both"/>
        <w:rPr>
          <w:b w:val="0"/>
          <w:bCs w:val="0"/>
          <w:i w:val="0"/>
          <w:sz w:val="22"/>
          <w:szCs w:val="22"/>
        </w:rPr>
      </w:pPr>
      <w:r w:rsidRPr="00B567D3">
        <w:rPr>
          <w:b w:val="0"/>
          <w:bCs w:val="0"/>
          <w:i w:val="0"/>
          <w:sz w:val="22"/>
          <w:szCs w:val="22"/>
        </w:rPr>
        <w:t>Najpovoljnijom ponudom smatrat će se ponuda koja uz ispunjenje svih uvjeta iz natječaja sadrži i najviši iznos zakupnine, a prilikom odabira najpovoljnije ponude, prednost ostvaruju ponuditelji sukladno članku 6. stavak 8.  Zakona o zakupu i kupoprodaji poslovnog prostora («Narodne novine» br. 125/11.) i članku 12. Odluke Skupštine Vukovarsko-srijemske županije o davanju u zakup i kupoprodaju poslovnog prostora KLASA: 372-01/13-01/02; URBROJ: 2196/4-03-13-2 od 24. listopada 2013.</w:t>
      </w:r>
    </w:p>
    <w:p w:rsidR="00E120DE" w:rsidRPr="00B567D3" w:rsidRDefault="00E120DE" w:rsidP="00E120DE">
      <w:pPr>
        <w:pStyle w:val="Tijeloteksta"/>
        <w:numPr>
          <w:ilvl w:val="0"/>
          <w:numId w:val="1"/>
        </w:numPr>
        <w:jc w:val="both"/>
        <w:rPr>
          <w:b w:val="0"/>
          <w:bCs w:val="0"/>
          <w:i w:val="0"/>
          <w:sz w:val="22"/>
          <w:szCs w:val="22"/>
        </w:rPr>
      </w:pPr>
      <w:r w:rsidRPr="00B567D3">
        <w:rPr>
          <w:b w:val="0"/>
          <w:bCs w:val="0"/>
          <w:i w:val="0"/>
          <w:sz w:val="22"/>
          <w:szCs w:val="22"/>
        </w:rPr>
        <w:t>U slučaju da dva ili više natjecatelja ponude istu najvišu zakupninu, Povjerenstvo će pozvati te natjecatelje da u roku od 24 sata ponude u zatvorenoj omotnici novi iznos mjesečne zakupnine.</w:t>
      </w:r>
    </w:p>
    <w:p w:rsidR="00E120DE" w:rsidRPr="00B567D3" w:rsidRDefault="00E120DE" w:rsidP="00E120DE">
      <w:pPr>
        <w:pStyle w:val="Tijeloteksta"/>
        <w:numPr>
          <w:ilvl w:val="0"/>
          <w:numId w:val="1"/>
        </w:numPr>
        <w:jc w:val="both"/>
        <w:rPr>
          <w:b w:val="0"/>
          <w:bCs w:val="0"/>
          <w:i w:val="0"/>
          <w:sz w:val="22"/>
          <w:szCs w:val="22"/>
        </w:rPr>
      </w:pPr>
      <w:r w:rsidRPr="00B567D3">
        <w:rPr>
          <w:b w:val="0"/>
          <w:bCs w:val="0"/>
          <w:i w:val="0"/>
          <w:sz w:val="22"/>
          <w:szCs w:val="22"/>
        </w:rPr>
        <w:t>Punomoćnik natjecatelja dužan najkasnije do otvaranja ponuda Povjerenstvu dostaviti punomoć za zastupanje (za fizičke osobe punomoć ovjerenu kod javnog bilježnika, a za pravne osobe punomoć potpisanu od zakonskog zastupnika), ako natjecatelj nije u mogućnosti osobno prisustvovati istom.</w:t>
      </w:r>
    </w:p>
    <w:p w:rsidR="00E120DE" w:rsidRPr="00B567D3" w:rsidRDefault="00E120DE" w:rsidP="00E120DE">
      <w:pPr>
        <w:pStyle w:val="Tijeloteksta"/>
        <w:numPr>
          <w:ilvl w:val="0"/>
          <w:numId w:val="1"/>
        </w:numPr>
        <w:jc w:val="both"/>
        <w:rPr>
          <w:b w:val="0"/>
          <w:bCs w:val="0"/>
          <w:i w:val="0"/>
          <w:sz w:val="22"/>
          <w:szCs w:val="22"/>
        </w:rPr>
      </w:pPr>
      <w:r w:rsidRPr="00B567D3">
        <w:rPr>
          <w:b w:val="0"/>
          <w:bCs w:val="0"/>
          <w:i w:val="0"/>
          <w:sz w:val="22"/>
          <w:szCs w:val="22"/>
        </w:rPr>
        <w:t>Najpovoljniji natjecatelj dužan je najkasnije u roku od 15 dana od dana konačnosti Odluke o izboru najpovoljnije ponude sklopiti ugovor o zakupu i preuzeti poslovni prostor, ili u protivnom gubi pravo na povrat jamčevine.</w:t>
      </w:r>
    </w:p>
    <w:p w:rsidR="00E120DE" w:rsidRPr="00B567D3" w:rsidRDefault="00E120DE" w:rsidP="00E120DE">
      <w:pPr>
        <w:pStyle w:val="Tijeloteksta"/>
        <w:numPr>
          <w:ilvl w:val="0"/>
          <w:numId w:val="1"/>
        </w:numPr>
        <w:jc w:val="both"/>
        <w:rPr>
          <w:b w:val="0"/>
          <w:bCs w:val="0"/>
          <w:i w:val="0"/>
          <w:sz w:val="22"/>
          <w:szCs w:val="22"/>
        </w:rPr>
      </w:pPr>
      <w:r w:rsidRPr="00B567D3">
        <w:rPr>
          <w:b w:val="0"/>
          <w:bCs w:val="0"/>
          <w:i w:val="0"/>
          <w:sz w:val="22"/>
          <w:szCs w:val="22"/>
        </w:rPr>
        <w:t xml:space="preserve">Zakupnik uzima prostor u viđenom stanju te, ukoliko izabrani ponuđač nije iskoristio pravo da pregleda poslovni prostor u tijeku natječaja ili nije bio informiran o tome tko koristi prostor, u slučaju  </w:t>
      </w:r>
      <w:proofErr w:type="spellStart"/>
      <w:r w:rsidRPr="00B567D3">
        <w:rPr>
          <w:b w:val="0"/>
          <w:bCs w:val="0"/>
          <w:i w:val="0"/>
          <w:sz w:val="22"/>
          <w:szCs w:val="22"/>
        </w:rPr>
        <w:t>odustanka</w:t>
      </w:r>
      <w:proofErr w:type="spellEnd"/>
      <w:r w:rsidRPr="00B567D3">
        <w:rPr>
          <w:b w:val="0"/>
          <w:bCs w:val="0"/>
          <w:i w:val="0"/>
          <w:sz w:val="22"/>
          <w:szCs w:val="22"/>
        </w:rPr>
        <w:t xml:space="preserve"> gubi pravo na povrat jamčevine. </w:t>
      </w:r>
    </w:p>
    <w:p w:rsidR="00E120DE" w:rsidRPr="00B567D3" w:rsidRDefault="00E120DE" w:rsidP="00E120DE">
      <w:pPr>
        <w:pStyle w:val="Tijeloteksta"/>
        <w:numPr>
          <w:ilvl w:val="0"/>
          <w:numId w:val="1"/>
        </w:numPr>
        <w:jc w:val="both"/>
        <w:rPr>
          <w:b w:val="0"/>
          <w:bCs w:val="0"/>
          <w:i w:val="0"/>
          <w:sz w:val="22"/>
          <w:szCs w:val="22"/>
        </w:rPr>
      </w:pPr>
      <w:r w:rsidRPr="00B567D3">
        <w:rPr>
          <w:b w:val="0"/>
          <w:bCs w:val="0"/>
          <w:i w:val="0"/>
          <w:sz w:val="22"/>
          <w:szCs w:val="22"/>
        </w:rPr>
        <w:t>Budući zakupnik dužan je plaćati mjesečnu zakupninu unaprijed, najkasnije do 10-og dana u mjesecu  za tekući mjesec.</w:t>
      </w:r>
    </w:p>
    <w:p w:rsidR="00E120DE" w:rsidRPr="00B567D3" w:rsidRDefault="00E120DE" w:rsidP="00E120DE">
      <w:pPr>
        <w:pStyle w:val="Tijeloteksta"/>
        <w:numPr>
          <w:ilvl w:val="0"/>
          <w:numId w:val="1"/>
        </w:numPr>
        <w:jc w:val="both"/>
        <w:rPr>
          <w:b w:val="0"/>
          <w:bCs w:val="0"/>
          <w:i w:val="0"/>
          <w:sz w:val="22"/>
          <w:szCs w:val="22"/>
        </w:rPr>
      </w:pPr>
      <w:r w:rsidRPr="00B567D3">
        <w:rPr>
          <w:b w:val="0"/>
          <w:bCs w:val="0"/>
          <w:i w:val="0"/>
          <w:sz w:val="22"/>
          <w:szCs w:val="22"/>
        </w:rPr>
        <w:t>Natjecatelju čija je ponuda prihvaćena, uplaćena jamčevina se uračunava u zakupninu, a natjecateljima čije ponude nisu prihvaćene jamčevina se vraća.</w:t>
      </w:r>
    </w:p>
    <w:p w:rsidR="00E120DE" w:rsidRPr="00B567D3" w:rsidRDefault="00E120DE" w:rsidP="00E120DE">
      <w:pPr>
        <w:pStyle w:val="Tijeloteksta"/>
        <w:numPr>
          <w:ilvl w:val="0"/>
          <w:numId w:val="1"/>
        </w:numPr>
        <w:jc w:val="both"/>
        <w:rPr>
          <w:b w:val="0"/>
          <w:bCs w:val="0"/>
          <w:i w:val="0"/>
          <w:sz w:val="22"/>
          <w:szCs w:val="22"/>
        </w:rPr>
      </w:pPr>
      <w:r w:rsidRPr="00B567D3">
        <w:rPr>
          <w:b w:val="0"/>
          <w:bCs w:val="0"/>
          <w:i w:val="0"/>
          <w:sz w:val="22"/>
          <w:szCs w:val="22"/>
        </w:rPr>
        <w:t>Uplaćena jamčevina ne vraća se najpovoljnijem natjecatelju ako odustane od ponude, odnosno od sklapanja ugovora o zakupu.</w:t>
      </w:r>
    </w:p>
    <w:p w:rsidR="00E120DE" w:rsidRPr="00B567D3" w:rsidRDefault="00E120DE" w:rsidP="00E120DE">
      <w:pPr>
        <w:pStyle w:val="Tijeloteksta"/>
        <w:numPr>
          <w:ilvl w:val="0"/>
          <w:numId w:val="1"/>
        </w:numPr>
        <w:jc w:val="both"/>
        <w:rPr>
          <w:b w:val="0"/>
          <w:bCs w:val="0"/>
          <w:i w:val="0"/>
          <w:sz w:val="22"/>
          <w:szCs w:val="22"/>
        </w:rPr>
      </w:pPr>
      <w:r w:rsidRPr="00B567D3">
        <w:rPr>
          <w:b w:val="0"/>
          <w:bCs w:val="0"/>
          <w:i w:val="0"/>
          <w:sz w:val="22"/>
          <w:szCs w:val="22"/>
        </w:rPr>
        <w:t>O rezultatima natječaja sudionici će biti obaviješteni u roku 15 dana od dana okončanja postupka javnog natječaja s uputom o pravu prigovora školskom odboru Gimnazije Vukovar u roku od 8 dana od dana dostave odluke. Odluka o prigovoru je konačna.</w:t>
      </w:r>
    </w:p>
    <w:p w:rsidR="00E120DE" w:rsidRPr="00B567D3" w:rsidRDefault="00E120DE" w:rsidP="00E120DE">
      <w:pPr>
        <w:ind w:left="5664"/>
        <w:jc w:val="both"/>
        <w:rPr>
          <w:iCs/>
          <w:sz w:val="22"/>
          <w:szCs w:val="22"/>
        </w:rPr>
      </w:pPr>
      <w:r w:rsidRPr="00B567D3">
        <w:rPr>
          <w:iCs/>
          <w:sz w:val="22"/>
          <w:szCs w:val="22"/>
        </w:rPr>
        <w:t xml:space="preserve">     </w:t>
      </w:r>
    </w:p>
    <w:p w:rsidR="00E120DE" w:rsidRPr="00B567D3" w:rsidRDefault="00E120DE" w:rsidP="00E120DE">
      <w:pPr>
        <w:ind w:left="5664"/>
        <w:jc w:val="both"/>
        <w:rPr>
          <w:iCs/>
          <w:sz w:val="22"/>
          <w:szCs w:val="22"/>
        </w:rPr>
      </w:pPr>
      <w:r>
        <w:rPr>
          <w:iCs/>
          <w:sz w:val="22"/>
          <w:szCs w:val="22"/>
        </w:rPr>
        <w:t xml:space="preserve">        </w:t>
      </w:r>
      <w:r w:rsidR="008C795F">
        <w:rPr>
          <w:iCs/>
          <w:sz w:val="22"/>
          <w:szCs w:val="22"/>
        </w:rPr>
        <w:t xml:space="preserve">v.d. </w:t>
      </w:r>
      <w:r w:rsidRPr="00B567D3">
        <w:rPr>
          <w:iCs/>
          <w:sz w:val="22"/>
          <w:szCs w:val="22"/>
        </w:rPr>
        <w:t>Ravnatelj</w:t>
      </w:r>
      <w:r w:rsidR="008C795F">
        <w:rPr>
          <w:iCs/>
          <w:sz w:val="22"/>
          <w:szCs w:val="22"/>
        </w:rPr>
        <w:t>ice</w:t>
      </w:r>
    </w:p>
    <w:p w:rsidR="00E120DE" w:rsidRDefault="008C795F" w:rsidP="00E120DE">
      <w:pPr>
        <w:ind w:left="4956" w:firstLine="708"/>
        <w:rPr>
          <w:iCs/>
          <w:sz w:val="22"/>
          <w:szCs w:val="22"/>
        </w:rPr>
      </w:pPr>
      <w:r>
        <w:rPr>
          <w:iCs/>
          <w:sz w:val="22"/>
          <w:szCs w:val="22"/>
        </w:rPr>
        <w:t xml:space="preserve">      </w:t>
      </w:r>
      <w:r w:rsidR="00E120DE">
        <w:rPr>
          <w:iCs/>
          <w:sz w:val="22"/>
          <w:szCs w:val="22"/>
        </w:rPr>
        <w:t>_________________</w:t>
      </w:r>
    </w:p>
    <w:p w:rsidR="00E120DE" w:rsidRPr="00B567D3" w:rsidRDefault="008C795F" w:rsidP="00E120DE">
      <w:pPr>
        <w:ind w:left="4956" w:firstLine="708"/>
        <w:rPr>
          <w:iCs/>
          <w:sz w:val="22"/>
          <w:szCs w:val="22"/>
        </w:rPr>
      </w:pPr>
      <w:r>
        <w:rPr>
          <w:iCs/>
          <w:sz w:val="22"/>
          <w:szCs w:val="22"/>
        </w:rPr>
        <w:t xml:space="preserve"> </w:t>
      </w:r>
      <w:proofErr w:type="spellStart"/>
      <w:r>
        <w:rPr>
          <w:iCs/>
          <w:sz w:val="22"/>
          <w:szCs w:val="22"/>
        </w:rPr>
        <w:t>Giana</w:t>
      </w:r>
      <w:proofErr w:type="spellEnd"/>
      <w:r>
        <w:rPr>
          <w:iCs/>
          <w:sz w:val="22"/>
          <w:szCs w:val="22"/>
        </w:rPr>
        <w:t xml:space="preserve"> Marović Zeko</w:t>
      </w:r>
      <w:r w:rsidR="00E120DE" w:rsidRPr="00B567D3">
        <w:rPr>
          <w:iCs/>
          <w:sz w:val="22"/>
          <w:szCs w:val="22"/>
        </w:rPr>
        <w:t>, prof.</w:t>
      </w:r>
    </w:p>
    <w:p w:rsidR="00E120DE" w:rsidRPr="00B567D3" w:rsidRDefault="00E120DE" w:rsidP="00E120DE"/>
    <w:p w:rsidR="00F40083" w:rsidRDefault="00F40083"/>
    <w:sectPr w:rsidR="00F40083" w:rsidSect="00C14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2F4"/>
    <w:multiLevelType w:val="hybridMultilevel"/>
    <w:tmpl w:val="204E9D76"/>
    <w:lvl w:ilvl="0" w:tplc="41ACBDC4">
      <w:start w:val="1"/>
      <w:numFmt w:val="decimal"/>
      <w:lvlText w:val="%1."/>
      <w:lvlJc w:val="left"/>
      <w:pPr>
        <w:ind w:left="786"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DE"/>
    <w:rsid w:val="008B227D"/>
    <w:rsid w:val="008C795F"/>
    <w:rsid w:val="00DA102E"/>
    <w:rsid w:val="00E120DE"/>
    <w:rsid w:val="00E30491"/>
    <w:rsid w:val="00F400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C5DD"/>
  <w15:chartTrackingRefBased/>
  <w15:docId w15:val="{638C9343-12FA-4747-B258-35D9A242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0DE"/>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E120DE"/>
    <w:pPr>
      <w:keepNext/>
      <w:outlineLvl w:val="0"/>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120DE"/>
    <w:rPr>
      <w:rFonts w:ascii="Times New Roman" w:eastAsia="Times New Roman" w:hAnsi="Times New Roman" w:cs="Times New Roman"/>
      <w:i/>
      <w:iCs/>
      <w:sz w:val="24"/>
      <w:szCs w:val="24"/>
    </w:rPr>
  </w:style>
  <w:style w:type="paragraph" w:styleId="Tijeloteksta">
    <w:name w:val="Body Text"/>
    <w:basedOn w:val="Normal"/>
    <w:link w:val="TijelotekstaChar"/>
    <w:rsid w:val="00E120DE"/>
    <w:pPr>
      <w:jc w:val="center"/>
    </w:pPr>
    <w:rPr>
      <w:b/>
      <w:bCs/>
      <w:i/>
      <w:iCs/>
    </w:rPr>
  </w:style>
  <w:style w:type="character" w:customStyle="1" w:styleId="TijelotekstaChar">
    <w:name w:val="Tijelo teksta Char"/>
    <w:basedOn w:val="Zadanifontodlomka"/>
    <w:link w:val="Tijeloteksta"/>
    <w:rsid w:val="00E120DE"/>
    <w:rPr>
      <w:rFonts w:ascii="Times New Roman" w:eastAsia="Times New Roman" w:hAnsi="Times New Roman" w:cs="Times New Roman"/>
      <w:b/>
      <w:bCs/>
      <w:i/>
      <w:iCs/>
      <w:sz w:val="24"/>
      <w:szCs w:val="24"/>
    </w:rPr>
  </w:style>
  <w:style w:type="paragraph" w:styleId="Odlomakpopisa">
    <w:name w:val="List Paragraph"/>
    <w:basedOn w:val="Normal"/>
    <w:uiPriority w:val="34"/>
    <w:qFormat/>
    <w:rsid w:val="00E12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1002</Words>
  <Characters>5712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5</cp:revision>
  <cp:lastPrinted>2018-11-29T11:09:00Z</cp:lastPrinted>
  <dcterms:created xsi:type="dcterms:W3CDTF">2018-11-28T12:02:00Z</dcterms:created>
  <dcterms:modified xsi:type="dcterms:W3CDTF">2018-11-29T11:10:00Z</dcterms:modified>
</cp:coreProperties>
</file>